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Verdana" w:cs="Verdana" w:eastAsia="Verdana" w:hAnsi="Verdana"/>
          <w:sz w:val="16"/>
          <w:szCs w:val="16"/>
          <w:vertAlign w:val="baseline"/>
        </w:rPr>
      </w:pPr>
      <w:r w:rsidDel="00000000" w:rsidR="00000000" w:rsidRPr="00000000">
        <w:rPr>
          <w:rtl w:val="0"/>
        </w:rPr>
      </w:r>
    </w:p>
    <w:tbl>
      <w:tblPr>
        <w:tblStyle w:val="Table1"/>
        <w:tblW w:w="9823.0" w:type="dxa"/>
        <w:jc w:val="left"/>
        <w:tblInd w:w="-13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53"/>
        <w:gridCol w:w="2079"/>
        <w:gridCol w:w="415"/>
        <w:gridCol w:w="29"/>
        <w:gridCol w:w="859"/>
        <w:gridCol w:w="2857"/>
        <w:gridCol w:w="931"/>
        <w:tblGridChange w:id="0">
          <w:tblGrid>
            <w:gridCol w:w="2653"/>
            <w:gridCol w:w="2079"/>
            <w:gridCol w:w="415"/>
            <w:gridCol w:w="29"/>
            <w:gridCol w:w="859"/>
            <w:gridCol w:w="2857"/>
            <w:gridCol w:w="931"/>
          </w:tblGrid>
        </w:tblGridChange>
      </w:tblGrid>
      <w:tr>
        <w:trPr>
          <w:cantSplit w:val="0"/>
          <w:trHeight w:val="1444" w:hRule="atLeast"/>
          <w:tblHeader w:val="0"/>
        </w:trPr>
        <w:tc>
          <w:tcPr>
            <w:gridSpan w:val="7"/>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w:t>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E LICENCIAMENTO AMBIENTAL (SICLAM)</w:t>
            </w:r>
          </w:p>
          <w:p w:rsidR="00000000" w:rsidDel="00000000" w:rsidP="00000000" w:rsidRDefault="00000000" w:rsidRPr="00000000" w14:paraId="00000005">
            <w:pPr>
              <w:keepNext w:val="1"/>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6">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COMUNICADO DE ATIVIDADE (CA) </w:t>
            </w:r>
            <w:r w:rsidDel="00000000" w:rsidR="00000000" w:rsidRPr="00000000">
              <w:rPr>
                <w:rtl w:val="0"/>
              </w:rPr>
            </w:r>
          </w:p>
          <w:p w:rsidR="00000000" w:rsidDel="00000000" w:rsidP="00000000" w:rsidRDefault="00000000" w:rsidRPr="00000000" w14:paraId="00000007">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CONFINAMENTO BOVINO</w:t>
            </w:r>
            <w:r w:rsidDel="00000000" w:rsidR="00000000" w:rsidRPr="00000000">
              <w:rPr>
                <w:rtl w:val="0"/>
              </w:rPr>
            </w:r>
          </w:p>
          <w:p w:rsidR="00000000" w:rsidDel="00000000" w:rsidP="00000000" w:rsidRDefault="00000000" w:rsidRPr="00000000" w14:paraId="00000008">
            <w:pPr>
              <w:jc w:val="center"/>
              <w:rPr>
                <w:rFonts w:ascii="Verdana" w:cs="Verdana" w:eastAsia="Verdana" w:hAnsi="Verdana"/>
                <w:b w:val="1"/>
                <w:sz w:val="16"/>
                <w:szCs w:val="16"/>
              </w:rPr>
            </w:pPr>
            <w:r w:rsidDel="00000000" w:rsidR="00000000" w:rsidRPr="00000000">
              <w:rPr>
                <w:rFonts w:ascii="Verdana" w:cs="Verdana" w:eastAsia="Verdana" w:hAnsi="Verdana"/>
                <w:b w:val="1"/>
                <w:sz w:val="16"/>
                <w:szCs w:val="16"/>
                <w:rtl w:val="0"/>
              </w:rPr>
              <w:t xml:space="preserve">Código da atividade: ______________</w:t>
            </w:r>
          </w:p>
          <w:p w:rsidR="00000000" w:rsidDel="00000000" w:rsidP="00000000" w:rsidRDefault="00000000" w:rsidRPr="00000000" w14:paraId="00000009">
            <w:pPr>
              <w:jc w:val="center"/>
              <w:rPr>
                <w:rFonts w:ascii="Verdana" w:cs="Verdana" w:eastAsia="Verdana" w:hAnsi="Verdana"/>
                <w:b w:val="1"/>
                <w:sz w:val="14"/>
                <w:szCs w:val="14"/>
              </w:rPr>
            </w:pPr>
            <w:r w:rsidDel="00000000" w:rsidR="00000000" w:rsidRPr="00000000">
              <w:rPr>
                <w:rtl w:val="0"/>
              </w:rPr>
            </w:r>
          </w:p>
        </w:tc>
      </w:tr>
      <w:tr>
        <w:trPr>
          <w:cantSplit w:val="0"/>
          <w:trHeight w:val="1102" w:hRule="atLeast"/>
          <w:tblHeader w:val="0"/>
        </w:trPr>
        <w:tc>
          <w:tcPr>
            <w:gridSpan w:val="2"/>
            <w:tcBorders>
              <w:top w:color="000000" w:space="0" w:sz="12" w:val="single"/>
              <w:left w:color="000000" w:space="0" w:sz="12" w:val="single"/>
              <w:bottom w:color="000000" w:space="0" w:sz="12" w:val="single"/>
              <w:right w:color="000000" w:space="0" w:sz="4" w:val="single"/>
            </w:tcBorders>
            <w:vAlign w:val="top"/>
          </w:tcPr>
          <w:p w:rsidR="00000000" w:rsidDel="00000000" w:rsidP="00000000" w:rsidRDefault="00000000" w:rsidRPr="00000000" w14:paraId="00000010">
            <w:pP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1">
            <w:pPr>
              <w:ind w:left="88" w:firstLine="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uma vez protocolado, constitui a </w:t>
            </w:r>
            <w:r w:rsidDel="00000000" w:rsidR="00000000" w:rsidRPr="00000000">
              <w:rPr>
                <w:rFonts w:ascii="Verdana" w:cs="Verdana" w:eastAsia="Verdana" w:hAnsi="Verdana"/>
                <w:b w:val="1"/>
                <w:sz w:val="16"/>
                <w:szCs w:val="16"/>
                <w:vertAlign w:val="baseline"/>
                <w:rtl w:val="0"/>
              </w:rPr>
              <w:t xml:space="preserve">Licença de Instalação e Operação (LIO)</w:t>
            </w:r>
            <w:r w:rsidDel="00000000" w:rsidR="00000000" w:rsidRPr="00000000">
              <w:rPr>
                <w:rFonts w:ascii="Verdana" w:cs="Verdana" w:eastAsia="Verdana" w:hAnsi="Verdana"/>
                <w:sz w:val="16"/>
                <w:szCs w:val="16"/>
                <w:vertAlign w:val="baseline"/>
                <w:rtl w:val="0"/>
              </w:rPr>
              <w:t xml:space="preserve">, autorizando seu detentor a desenvolver a atividade por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tl w:val="0"/>
              </w:rPr>
            </w:r>
          </w:p>
          <w:p w:rsidR="00000000" w:rsidDel="00000000" w:rsidP="00000000" w:rsidRDefault="00000000" w:rsidRPr="00000000" w14:paraId="00000012">
            <w:pPr>
              <w:ind w:left="50" w:firstLine="0"/>
              <w:jc w:val="both"/>
              <w:rPr>
                <w:rFonts w:ascii="Verdana" w:cs="Verdana" w:eastAsia="Verdana" w:hAnsi="Verdana"/>
                <w:b w:val="0"/>
                <w:sz w:val="16"/>
                <w:szCs w:val="16"/>
                <w:vertAlign w:val="baseline"/>
              </w:rPr>
            </w:pPr>
            <w:r w:rsidDel="00000000" w:rsidR="00000000" w:rsidRPr="00000000">
              <w:rPr>
                <w:rtl w:val="0"/>
              </w:rPr>
            </w:r>
          </w:p>
        </w:tc>
        <w:tc>
          <w:tcPr>
            <w:gridSpan w:val="5"/>
            <w:tcBorders>
              <w:top w:color="000000" w:space="0" w:sz="12" w:val="single"/>
              <w:left w:color="000000" w:space="0" w:sz="4" w:val="single"/>
              <w:bottom w:color="000000" w:space="0" w:sz="12" w:val="single"/>
              <w:right w:color="000000" w:space="0" w:sz="12" w:val="single"/>
            </w:tcBorders>
            <w:vAlign w:val="top"/>
          </w:tcPr>
          <w:p w:rsidR="00000000" w:rsidDel="00000000" w:rsidP="00000000" w:rsidRDefault="00000000" w:rsidRPr="00000000" w14:paraId="00000014">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 ESPAÇO RESERVADO AO PROTOCOLO</w:t>
            </w:r>
            <w:r w:rsidDel="00000000" w:rsidR="00000000" w:rsidRPr="00000000">
              <w:rPr>
                <w:rtl w:val="0"/>
              </w:rPr>
            </w:r>
          </w:p>
          <w:p w:rsidR="00000000" w:rsidDel="00000000" w:rsidP="00000000" w:rsidRDefault="00000000" w:rsidRPr="00000000" w14:paraId="00000015">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6">
            <w:pPr>
              <w:jc w:val="both"/>
              <w:rPr>
                <w:rFonts w:ascii="Verdana" w:cs="Verdana" w:eastAsia="Verdana" w:hAnsi="Verdana"/>
                <w:b w:val="0"/>
                <w:sz w:val="16"/>
                <w:szCs w:val="16"/>
                <w:vertAlign w:val="baseline"/>
              </w:rPr>
            </w:pPr>
            <w:r w:rsidDel="00000000" w:rsidR="00000000" w:rsidRPr="00000000">
              <w:rPr>
                <w:rtl w:val="0"/>
              </w:rPr>
            </w:r>
          </w:p>
        </w:tc>
      </w:tr>
      <w:tr>
        <w:trPr>
          <w:cantSplit w:val="0"/>
          <w:trHeight w:val="8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1B">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2. OBJETO DO REQUERIMENTO</w:t>
            </w:r>
            <w:r w:rsidDel="00000000" w:rsidR="00000000" w:rsidRPr="00000000">
              <w:rPr>
                <w:rtl w:val="0"/>
              </w:rPr>
            </w:r>
          </w:p>
        </w:tc>
      </w:tr>
      <w:tr>
        <w:trPr>
          <w:cantSplit w:val="0"/>
          <w:trHeight w:val="8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22">
            <w:pPr>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23">
            <w:pPr>
              <w:spacing w:after="120" w:before="8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RENOVAÇÃO DO CA-LIO  __/_________/______.</w:t>
            </w:r>
            <w:r w:rsidDel="00000000" w:rsidR="00000000" w:rsidRPr="00000000">
              <w:rPr>
                <w:rtl w:val="0"/>
              </w:rPr>
            </w:r>
          </w:p>
        </w:tc>
      </w:tr>
      <w:tr>
        <w:trPr>
          <w:cantSplit w:val="0"/>
          <w:trHeight w:val="8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2A">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3. OBSERVAÇÕES E CONDICIONANTES</w:t>
            </w:r>
            <w:r w:rsidDel="00000000" w:rsidR="00000000" w:rsidRPr="00000000">
              <w:rPr>
                <w:rtl w:val="0"/>
              </w:rPr>
            </w:r>
          </w:p>
        </w:tc>
      </w:tr>
      <w:tr>
        <w:trPr>
          <w:cantSplit w:val="0"/>
          <w:trHeight w:val="8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31">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Após protocolado junto ao órgão ambiental, deve ser mantido em original ou cópia autenticada no local da atividade para efeito de vistorias ou fiscalização; </w:t>
            </w:r>
          </w:p>
          <w:p w:rsidR="00000000" w:rsidDel="00000000" w:rsidP="00000000" w:rsidRDefault="00000000" w:rsidRPr="00000000" w14:paraId="00000032">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33">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SICLAM poderá a qualquer momento, invalidá-lo caso verifique discordância entre as informações e as características reais do empreendimento;</w:t>
            </w:r>
          </w:p>
          <w:p w:rsidR="00000000" w:rsidDel="00000000" w:rsidP="00000000" w:rsidRDefault="00000000" w:rsidRPr="00000000" w14:paraId="00000034">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35">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36">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Qualquer alteração no empreendimento deverá ser previamente autorizada pelo SICLAM;</w:t>
            </w:r>
          </w:p>
          <w:p w:rsidR="00000000" w:rsidDel="00000000" w:rsidP="00000000" w:rsidRDefault="00000000" w:rsidRPr="00000000" w14:paraId="00000037">
            <w:pPr>
              <w:numPr>
                <w:ilvl w:val="0"/>
                <w:numId w:val="1"/>
              </w:numPr>
              <w:ind w:left="459" w:hanging="283"/>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não se aplica para atividades com locação em Unidades de Conservação de Proteção Integral, bem como em Áreas de Preservação Permanente, salvo quando atendidas as disposições da Lei Federal Lei Nº 12.651, de 25 de maio de 2012. Nos casos das demais unidades de conservação a locação da atividade objeto do presente CA deverá atender ao disposto no plano de manejo da unidade e/ou preceder de anuência emitida pelo órgão gestor da Unidade de Conservação.</w:t>
            </w:r>
          </w:p>
          <w:p w:rsidR="00000000" w:rsidDel="00000000" w:rsidP="00000000" w:rsidRDefault="00000000" w:rsidRPr="00000000" w14:paraId="00000038">
            <w:pPr>
              <w:numPr>
                <w:ilvl w:val="0"/>
                <w:numId w:val="1"/>
              </w:numPr>
              <w:ind w:left="355" w:hanging="355"/>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p>
          <w:p w:rsidR="00000000" w:rsidDel="00000000" w:rsidP="00000000" w:rsidRDefault="00000000" w:rsidRPr="00000000" w14:paraId="00000039">
            <w:pPr>
              <w:ind w:left="459" w:firstLine="0"/>
              <w:jc w:val="both"/>
              <w:rPr>
                <w:rFonts w:ascii="Verdana" w:cs="Verdana" w:eastAsia="Verdana" w:hAnsi="Verdana"/>
                <w:sz w:val="16"/>
                <w:szCs w:val="16"/>
                <w:vertAlign w:val="baseline"/>
              </w:rPr>
            </w:pPr>
            <w:r w:rsidDel="00000000" w:rsidR="00000000" w:rsidRPr="00000000">
              <w:rPr>
                <w:rtl w:val="0"/>
              </w:rPr>
            </w:r>
          </w:p>
        </w:tc>
      </w:tr>
      <w:tr>
        <w:trPr>
          <w:cantSplit w:val="0"/>
          <w:trHeight w:val="85"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40">
            <w:pP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4. IDENTIFICAÇÃO DO DECLARANTE</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47">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 Razão Social:</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4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 e RG / CNPJ:</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5">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C">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Bairro:</w:t>
            </w:r>
          </w:p>
        </w:tc>
      </w:tr>
      <w:tr>
        <w:trPr>
          <w:cantSplit w:val="0"/>
          <w:trHeight w:val="255" w:hRule="atLeast"/>
          <w:tblHeader w:val="0"/>
        </w:trPr>
        <w:tc>
          <w:tcPr>
            <w:gridSpan w:val="5"/>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63">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w:t>
            </w:r>
          </w:p>
        </w:tc>
        <w:tc>
          <w:tcPr>
            <w:gridSpan w:val="2"/>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6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CEP: </w:t>
            </w:r>
          </w:p>
        </w:tc>
      </w:tr>
      <w:tr>
        <w:trPr>
          <w:cantSplit w:val="0"/>
          <w:trHeight w:val="255" w:hRule="atLeast"/>
          <w:tblHeader w:val="0"/>
        </w:trPr>
        <w:tc>
          <w:tcPr>
            <w:gridSpan w:val="5"/>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6A">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tc>
        <w:tc>
          <w:tcPr>
            <w:gridSpan w:val="2"/>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6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w:t>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71">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5. DADOS DO IMÓVEL RURAL DE LOCALIZAÇÃO DA ATIVIDADE</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7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Denominação do imóvel rural:</w:t>
            </w:r>
          </w:p>
          <w:p w:rsidR="00000000" w:rsidDel="00000000" w:rsidP="00000000" w:rsidRDefault="00000000" w:rsidRPr="00000000" w14:paraId="00000079">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Valor do investimento: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8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87">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Matrícula/C.R.I./Comarca:</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8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Total:</w:t>
            </w:r>
          </w:p>
          <w:p w:rsidR="00000000" w:rsidDel="00000000" w:rsidP="00000000" w:rsidRDefault="00000000" w:rsidRPr="00000000" w14:paraId="0000008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Coordenadas Geográficas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da atividade. Obs.: Utilizar Datum SIRGAS 2000:</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Latitude Sul: ____° ____’ ____” e Longitude Oeste: ____° ____’ ____”  </w:t>
            </w:r>
          </w:p>
          <w:p w:rsidR="00000000" w:rsidDel="00000000" w:rsidP="00000000" w:rsidRDefault="00000000" w:rsidRPr="00000000" w14:paraId="00000092">
            <w:pPr>
              <w:rPr>
                <w:rFonts w:ascii="Verdana" w:cs="Verdana" w:eastAsia="Verdana" w:hAnsi="Verdana"/>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99">
            <w:pP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6. </w:t>
            </w:r>
            <w:r w:rsidDel="00000000" w:rsidR="00000000" w:rsidRPr="00000000">
              <w:rPr>
                <w:rFonts w:ascii="Verdana" w:cs="Verdana" w:eastAsia="Verdana" w:hAnsi="Verdana"/>
                <w:b w:val="1"/>
                <w:sz w:val="16"/>
                <w:szCs w:val="16"/>
                <w:rtl w:val="0"/>
              </w:rPr>
              <w:t xml:space="preserve">CARACTERÍSTICAS</w:t>
            </w:r>
            <w:r w:rsidDel="00000000" w:rsidR="00000000" w:rsidRPr="00000000">
              <w:rPr>
                <w:rFonts w:ascii="Verdana" w:cs="Verdana" w:eastAsia="Verdana" w:hAnsi="Verdana"/>
                <w:b w:val="1"/>
                <w:sz w:val="16"/>
                <w:szCs w:val="16"/>
                <w:vertAlign w:val="baseline"/>
                <w:rtl w:val="0"/>
              </w:rPr>
              <w:t xml:space="preserve"> DA ÁREA DIRETAMENTE AFETADA</w:t>
            </w: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A0">
            <w:pPr>
              <w:pBdr>
                <w:left w:color="000000" w:space="4" w:sz="12" w:val="single"/>
              </w:pBd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Solo predominante: (   )argiloso   (   )arenoso   (   )afloramento rochoso   (   )outro, informar:</w:t>
            </w:r>
          </w:p>
          <w:p w:rsidR="00000000" w:rsidDel="00000000" w:rsidP="00000000" w:rsidRDefault="00000000" w:rsidRPr="00000000" w14:paraId="000000A1">
            <w:pPr>
              <w:pBdr>
                <w:left w:color="000000" w:space="4" w:sz="12" w:val="single"/>
              </w:pBd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Topografia:</w:t>
            </w:r>
          </w:p>
          <w:p w:rsidR="00000000" w:rsidDel="00000000" w:rsidP="00000000" w:rsidRDefault="00000000" w:rsidRPr="00000000" w14:paraId="000000A2">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Cobertura vegetal atual:</w:t>
            </w:r>
          </w:p>
          <w:p w:rsidR="00000000" w:rsidDel="00000000" w:rsidP="00000000" w:rsidRDefault="00000000" w:rsidRPr="00000000" w14:paraId="000000A3">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Bacia hidrográfica: (   ) Paraguai; (   ) Paraná.  </w:t>
            </w:r>
          </w:p>
          <w:p w:rsidR="00000000" w:rsidDel="00000000" w:rsidP="00000000" w:rsidRDefault="00000000" w:rsidRPr="00000000" w14:paraId="000000A4">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Sub-Bacia:                                    Micro-bacia:</w:t>
            </w:r>
          </w:p>
          <w:p w:rsidR="00000000" w:rsidDel="00000000" w:rsidP="00000000" w:rsidRDefault="00000000" w:rsidRPr="00000000" w14:paraId="000000A5">
            <w:pPr>
              <w:spacing w:line="360" w:lineRule="auto"/>
              <w:rPr>
                <w:rFonts w:ascii="Verdana" w:cs="Verdana" w:eastAsia="Verdana" w:hAnsi="Verdana"/>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AC">
            <w:pP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7. CARACTERIZAÇÃO DA ATIVIDADE</w:t>
            </w:r>
            <w:r w:rsidDel="00000000" w:rsidR="00000000" w:rsidRPr="00000000">
              <w:rPr>
                <w:rtl w:val="0"/>
              </w:rPr>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B3">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Capacidade do confinamento em nº de animais/ano: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Volume de água consumida durante o confinamento: ______________ m3/dia;</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Fonte da água utilizada:</w:t>
            </w:r>
          </w:p>
          <w:p w:rsidR="00000000" w:rsidDel="00000000" w:rsidP="00000000" w:rsidRDefault="00000000" w:rsidRPr="00000000" w14:paraId="000000B6">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Poço de captação subterrânea;</w:t>
            </w:r>
          </w:p>
          <w:p w:rsidR="00000000" w:rsidDel="00000000" w:rsidP="00000000" w:rsidRDefault="00000000" w:rsidRPr="00000000" w14:paraId="000000B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Açude (bacia escavada para captação de água pluvial ou poço de draga);</w:t>
            </w:r>
          </w:p>
          <w:p w:rsidR="00000000" w:rsidDel="00000000" w:rsidP="00000000" w:rsidRDefault="00000000" w:rsidRPr="00000000" w14:paraId="000000B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Curso hídrico superficial, nome do curso hídrico: </w:t>
            </w:r>
          </w:p>
          <w:p w:rsidR="00000000" w:rsidDel="00000000" w:rsidP="00000000" w:rsidRDefault="00000000" w:rsidRPr="00000000" w14:paraId="000000B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Barragem, nome do curso hídrico: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Outra, detalhar:</w:t>
            </w:r>
          </w:p>
          <w:p w:rsidR="00000000" w:rsidDel="00000000" w:rsidP="00000000" w:rsidRDefault="00000000" w:rsidRPr="00000000" w14:paraId="000000B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ff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Número do CDURH ou da Portaria de Outorga </w:t>
            </w:r>
            <w:r w:rsidDel="00000000" w:rsidR="00000000" w:rsidRPr="00000000">
              <w:rPr>
                <w:rFonts w:ascii="Verdana" w:cs="Verdana" w:eastAsia="Verdana" w:hAnsi="Verdana"/>
                <w:sz w:val="16"/>
                <w:szCs w:val="16"/>
                <w:rtl w:val="0"/>
              </w:rPr>
              <w:t xml:space="preserve">conforme</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Resolução CERH n. 25/2015: (</w:t>
            </w:r>
            <w:r w:rsidDel="00000000" w:rsidR="00000000" w:rsidRPr="00000000">
              <w:rPr>
                <w:rFonts w:ascii="Verdana" w:cs="Verdana" w:eastAsia="Verdana" w:hAnsi="Verdana"/>
                <w:b w:val="0"/>
                <w:i w:val="0"/>
                <w:smallCaps w:val="0"/>
                <w:strike w:val="0"/>
                <w:color w:val="ff0000"/>
                <w:sz w:val="16"/>
                <w:szCs w:val="16"/>
                <w:u w:val="none"/>
                <w:shd w:fill="auto" w:val="clear"/>
                <w:vertAlign w:val="baseline"/>
                <w:rtl w:val="0"/>
              </w:rPr>
              <w:t xml:space="preserve">Antecede o protocolo do comunicado)</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Descrição do tipo de tomada e saída da água e medidas de proteção existentes:</w:t>
            </w:r>
          </w:p>
        </w:tc>
      </w:tr>
      <w:tr>
        <w:trPr>
          <w:cantSplit w:val="0"/>
          <w:trHeight w:val="25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C3">
            <w:pPr>
              <w:spacing w:after="120" w:line="36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Informações complementares:</w:t>
            </w:r>
            <w:r w:rsidDel="00000000" w:rsidR="00000000" w:rsidRPr="00000000">
              <w:rPr>
                <w:rtl w:val="0"/>
              </w:rPr>
            </w:r>
          </w:p>
          <w:p w:rsidR="00000000" w:rsidDel="00000000" w:rsidP="00000000" w:rsidRDefault="00000000" w:rsidRPr="00000000" w14:paraId="000000C4">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Possui algum tipo de licenciamento ambiental (documento) ou vale-se de alguma isenção de licenciamento ambiental? </w:t>
            </w:r>
          </w:p>
          <w:p w:rsidR="00000000" w:rsidDel="00000000" w:rsidP="00000000" w:rsidRDefault="00000000" w:rsidRPr="00000000" w14:paraId="000000C5">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NÃO </w:t>
            </w:r>
          </w:p>
          <w:p w:rsidR="00000000" w:rsidDel="00000000" w:rsidP="00000000" w:rsidRDefault="00000000" w:rsidRPr="00000000" w14:paraId="000000C6">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SIM: Se LIO ou AA via COMUNICADO DE ATIVIDADE, nº do protocolo do comunicado: ________________; </w:t>
            </w:r>
          </w:p>
          <w:p w:rsidR="00000000" w:rsidDel="00000000" w:rsidP="00000000" w:rsidRDefault="00000000" w:rsidRPr="00000000" w14:paraId="000000C7">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LIO, LP, LI, LO ou AA, Nº da licença ou autorização ambiental:_____________________________; </w:t>
            </w:r>
          </w:p>
          <w:p w:rsidR="00000000" w:rsidDel="00000000" w:rsidP="00000000" w:rsidRDefault="00000000" w:rsidRPr="00000000" w14:paraId="000000C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INFORMATIVO DE ATIVIDADE, Nº do protocolo do informativo: ____________________________; </w:t>
            </w:r>
          </w:p>
          <w:p w:rsidR="00000000" w:rsidDel="00000000" w:rsidP="00000000" w:rsidRDefault="00000000" w:rsidRPr="00000000" w14:paraId="000000C9">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DECLARAÇÃO AMBIENTAL DE ISENÇÃO, nº da declaração ambiental: ________________________;</w:t>
            </w:r>
          </w:p>
          <w:p w:rsidR="00000000" w:rsidDel="00000000" w:rsidP="00000000" w:rsidRDefault="00000000" w:rsidRPr="00000000" w14:paraId="000000CA">
            <w:pPr>
              <w:spacing w:after="120" w:line="360" w:lineRule="auto"/>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              Outra: ____________________________________________________________________________.</w:t>
            </w:r>
            <w:r w:rsidDel="00000000" w:rsidR="00000000" w:rsidRPr="00000000">
              <w:rPr>
                <w:rtl w:val="0"/>
              </w:rPr>
            </w:r>
          </w:p>
        </w:tc>
      </w:tr>
      <w:tr>
        <w:trPr>
          <w:cantSplit w:val="0"/>
          <w:trHeight w:val="178" w:hRule="atLeast"/>
          <w:tblHeader w:val="0"/>
        </w:trPr>
        <w:tc>
          <w:tcPr>
            <w:gridSpan w:val="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1">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8. CROQUI DE ACESSO </w:t>
            </w:r>
            <w:r w:rsidDel="00000000" w:rsidR="00000000" w:rsidRPr="00000000">
              <w:rPr>
                <w:rtl w:val="0"/>
              </w:rPr>
            </w:r>
          </w:p>
          <w:p w:rsidR="00000000" w:rsidDel="00000000" w:rsidP="00000000" w:rsidRDefault="00000000" w:rsidRPr="00000000" w14:paraId="000000D2">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u w:val="single"/>
                <w:vertAlign w:val="baseline"/>
                <w:rtl w:val="0"/>
              </w:rPr>
              <w:t xml:space="preserve">Obs: </w:t>
            </w:r>
            <w:r w:rsidDel="00000000" w:rsidR="00000000" w:rsidRPr="00000000">
              <w:rPr>
                <w:rFonts w:ascii="Verdana" w:cs="Verdana" w:eastAsia="Verdana" w:hAnsi="Verdana"/>
                <w:b w:val="1"/>
                <w:sz w:val="16"/>
                <w:szCs w:val="16"/>
                <w:vertAlign w:val="baseline"/>
                <w:rtl w:val="0"/>
              </w:rPr>
              <w:t xml:space="preserve">Desenho esquemático informando o acesso ao local da atividade, indicando referências e distâncias.</w:t>
            </w:r>
            <w:r w:rsidDel="00000000" w:rsidR="00000000" w:rsidRPr="00000000">
              <w:rPr>
                <w:rtl w:val="0"/>
              </w:rPr>
            </w:r>
          </w:p>
        </w:tc>
      </w:tr>
      <w:tr>
        <w:trPr>
          <w:cantSplit w:val="0"/>
          <w:trHeight w:val="674" w:hRule="atLeast"/>
          <w:tblHeader w:val="0"/>
        </w:trPr>
        <w:tc>
          <w:tcPr>
            <w:gridSpan w:val="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9">
            <w:pPr>
              <w:jc w:val="right"/>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NORTE</w:t>
            </w:r>
            <w:r w:rsidDel="00000000" w:rsidR="00000000" w:rsidRPr="00000000">
              <w:rPr>
                <w:rtl w:val="0"/>
              </w:rPr>
            </w:r>
          </w:p>
          <w:p w:rsidR="00000000" w:rsidDel="00000000" w:rsidP="00000000" w:rsidRDefault="00000000" w:rsidRPr="00000000" w14:paraId="000000DA">
            <w:pPr>
              <w:jc w:val="right"/>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5956300</wp:posOffset>
                      </wp:positionH>
                      <wp:positionV relativeFrom="paragraph">
                        <wp:posOffset>38100</wp:posOffset>
                      </wp:positionV>
                      <wp:extent cx="1905" cy="233045"/>
                      <wp:effectExtent b="0" l="0" r="0" t="0"/>
                      <wp:wrapNone/>
                      <wp:docPr id="1026" name=""/>
                      <a:graphic>
                        <a:graphicData uri="http://schemas.microsoft.com/office/word/2010/wordprocessingShape">
                          <wps:wsp>
                            <wps:cNvCnPr/>
                            <wps:spPr>
                              <a:xfrm rot="10800000">
                                <a:off x="5345048" y="3663478"/>
                                <a:ext cx="1905" cy="233045"/>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5956300</wp:posOffset>
                      </wp:positionH>
                      <wp:positionV relativeFrom="paragraph">
                        <wp:posOffset>38100</wp:posOffset>
                      </wp:positionV>
                      <wp:extent cx="1905" cy="233045"/>
                      <wp:effectExtent b="0" l="0" r="0" t="0"/>
                      <wp:wrapNone/>
                      <wp:docPr id="102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905" cy="233045"/>
                              </a:xfrm>
                              <a:prstGeom prst="rect"/>
                              <a:ln/>
                            </pic:spPr>
                          </pic:pic>
                        </a:graphicData>
                      </a:graphic>
                    </wp:anchor>
                  </w:drawing>
                </mc:Fallback>
              </mc:AlternateContent>
            </w:r>
          </w:p>
          <w:p w:rsidR="00000000" w:rsidDel="00000000" w:rsidP="00000000" w:rsidRDefault="00000000" w:rsidRPr="00000000" w14:paraId="000000DB">
            <w:pPr>
              <w:jc w:val="both"/>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                                                                                                                                                                       </w:t>
            </w: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0DC">
            <w:pPr>
              <w:rPr>
                <w:rFonts w:ascii="Verdana" w:cs="Verdana" w:eastAsia="Verdana" w:hAnsi="Verdana"/>
                <w:b w:val="0"/>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E3">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9. DADOS DO RESPONSÁVEL TÉCNICO </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EA">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do profissional: </w:t>
            </w:r>
          </w:p>
        </w:tc>
      </w:tr>
      <w:tr>
        <w:trPr>
          <w:cantSplit w:val="0"/>
          <w:trHeight w:val="255" w:hRule="atLeast"/>
          <w:tblHeader w:val="0"/>
        </w:trPr>
        <w:tc>
          <w:tcPr>
            <w:gridSpan w:val="4"/>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F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                                          RG:</w:t>
            </w:r>
          </w:p>
        </w:tc>
        <w:tc>
          <w:tcPr>
            <w:gridSpan w:val="3"/>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F5">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Nº no Conselho de Classe:</w:t>
            </w:r>
          </w:p>
        </w:tc>
      </w:tr>
      <w:tr>
        <w:trPr>
          <w:cantSplit w:val="0"/>
          <w:trHeight w:val="240" w:hRule="atLeast"/>
          <w:tblHeader w:val="0"/>
        </w:trPr>
        <w:tc>
          <w:tcPr>
            <w:gridSpan w:val="7"/>
            <w:tcBorders>
              <w:top w:color="c0c0c0" w:space="0" w:sz="4" w:val="single"/>
              <w:left w:color="000000" w:space="0" w:sz="12" w:val="single"/>
              <w:bottom w:color="000000" w:space="0" w:sz="0" w:val="nil"/>
              <w:right w:color="000000" w:space="0" w:sz="12" w:val="single"/>
            </w:tcBorders>
          </w:tcPr>
          <w:p w:rsidR="00000000" w:rsidDel="00000000" w:rsidP="00000000" w:rsidRDefault="00000000" w:rsidRPr="00000000" w14:paraId="000000F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ART:</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F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106">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Bairro:</w:t>
            </w:r>
          </w:p>
        </w:tc>
      </w:tr>
      <w:tr>
        <w:trPr>
          <w:cantSplit w:val="0"/>
          <w:trHeight w:val="255" w:hRule="atLeast"/>
          <w:tblHeader w:val="0"/>
        </w:trPr>
        <w:tc>
          <w:tcPr>
            <w:gridSpan w:val="3"/>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10D">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w:t>
            </w:r>
          </w:p>
        </w:tc>
        <w:tc>
          <w:tcPr>
            <w:gridSpan w:val="4"/>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11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Cep:</w:t>
            </w:r>
          </w:p>
        </w:tc>
      </w:tr>
      <w:tr>
        <w:trPr>
          <w:cantSplit w:val="0"/>
          <w:trHeight w:val="255" w:hRule="atLeast"/>
          <w:tblHeader w:val="0"/>
        </w:trPr>
        <w:tc>
          <w:tcPr>
            <w:gridSpan w:val="3"/>
            <w:tcBorders>
              <w:top w:color="000000" w:space="0" w:sz="0" w:val="nil"/>
              <w:left w:color="000000" w:space="0" w:sz="12" w:val="single"/>
              <w:bottom w:color="000000" w:space="0" w:sz="12" w:val="single"/>
              <w:right w:color="000000" w:space="0" w:sz="0" w:val="nil"/>
            </w:tcBorders>
          </w:tcPr>
          <w:p w:rsidR="00000000" w:rsidDel="00000000" w:rsidP="00000000" w:rsidRDefault="00000000" w:rsidRPr="00000000" w14:paraId="00000114">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tc>
        <w:tc>
          <w:tcPr>
            <w:gridSpan w:val="4"/>
            <w:tcBorders>
              <w:top w:color="000000" w:space="0" w:sz="0" w:val="nil"/>
              <w:left w:color="000000" w:space="0" w:sz="0" w:val="nil"/>
              <w:bottom w:color="000000" w:space="0" w:sz="12" w:val="single"/>
              <w:right w:color="000000" w:space="0" w:sz="12" w:val="single"/>
            </w:tcBorders>
          </w:tcPr>
          <w:p w:rsidR="00000000" w:rsidDel="00000000" w:rsidP="00000000" w:rsidRDefault="00000000" w:rsidRPr="00000000" w14:paraId="00000117">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w:t>
            </w:r>
          </w:p>
        </w:tc>
      </w:tr>
      <w:tr>
        <w:trPr>
          <w:cantSplit w:val="0"/>
          <w:trHeight w:val="2333" w:hRule="atLeast"/>
          <w:tblHeader w:val="0"/>
        </w:trPr>
        <w:tc>
          <w:tcPr>
            <w:gridSpan w:val="7"/>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11B">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Declaro, para todos os efeitos, que o desenvolvimento da atividade se realizará conforme informações que integram este Comunicado de Atividade, pelas quais me responsabilizo </w:t>
            </w:r>
            <w:r w:rsidDel="00000000" w:rsidR="00000000" w:rsidRPr="00000000">
              <w:rPr>
                <w:rtl w:val="0"/>
              </w:rPr>
            </w:r>
          </w:p>
          <w:p w:rsidR="00000000" w:rsidDel="00000000" w:rsidP="00000000" w:rsidRDefault="00000000" w:rsidRPr="00000000" w14:paraId="0000011C">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em todo teor e conteúdo, sob as penas da Lei.</w:t>
            </w:r>
            <w:r w:rsidDel="00000000" w:rsidR="00000000" w:rsidRPr="00000000">
              <w:rPr>
                <w:rtl w:val="0"/>
              </w:rPr>
            </w:r>
          </w:p>
          <w:p w:rsidR="00000000" w:rsidDel="00000000" w:rsidP="00000000" w:rsidRDefault="00000000" w:rsidRPr="00000000" w14:paraId="0000011D">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1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________________ de __________ de _________.</w:t>
            </w:r>
          </w:p>
          <w:p w:rsidR="00000000" w:rsidDel="00000000" w:rsidP="00000000" w:rsidRDefault="00000000" w:rsidRPr="00000000" w14:paraId="0000011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w:t>
            </w:r>
          </w:p>
          <w:p w:rsidR="00000000" w:rsidDel="00000000" w:rsidP="00000000" w:rsidRDefault="00000000" w:rsidRPr="00000000" w14:paraId="00000120">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21">
            <w:pPr>
              <w:jc w:val="center"/>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_________________________________                    __________________________________</w:t>
            </w:r>
            <w:r w:rsidDel="00000000" w:rsidR="00000000" w:rsidRPr="00000000">
              <w:rPr>
                <w:rtl w:val="0"/>
              </w:rPr>
            </w:r>
          </w:p>
          <w:p w:rsidR="00000000" w:rsidDel="00000000" w:rsidP="00000000" w:rsidRDefault="00000000" w:rsidRPr="00000000" w14:paraId="00000122">
            <w:pPr>
              <w:jc w:val="right"/>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123">
            <w:pPr>
              <w:jc w:val="cente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      Assinatura do Requerente                                   Assinatura do Responsável Técnico</w:t>
            </w:r>
            <w:r w:rsidDel="00000000" w:rsidR="00000000" w:rsidRPr="00000000">
              <w:rPr>
                <w:rtl w:val="0"/>
              </w:rPr>
            </w:r>
          </w:p>
        </w:tc>
      </w:tr>
    </w:tbl>
    <w:p w:rsidR="00000000" w:rsidDel="00000000" w:rsidP="00000000" w:rsidRDefault="00000000" w:rsidRPr="00000000" w14:paraId="0000012A">
      <w:pPr>
        <w:ind w:firstLine="1134"/>
        <w:rPr>
          <w:vertAlign w:val="baseline"/>
        </w:rPr>
      </w:pPr>
      <w:r w:rsidDel="00000000" w:rsidR="00000000" w:rsidRPr="00000000">
        <w:rPr>
          <w:rtl w:val="0"/>
        </w:rPr>
      </w:r>
    </w:p>
    <w:sectPr>
      <w:headerReference r:id="rId8" w:type="default"/>
      <w:pgSz w:h="16838" w:w="11906" w:orient="portrait"/>
      <w:pgMar w:bottom="851" w:top="851" w:left="2552" w:right="226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Verdan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-1419224</wp:posOffset>
          </wp:positionH>
          <wp:positionV relativeFrom="paragraph">
            <wp:posOffset>-335914</wp:posOffset>
          </wp:positionV>
          <wp:extent cx="1513632" cy="582166"/>
          <wp:effectExtent b="0" l="0" r="0" t="0"/>
          <wp:wrapNone/>
          <wp:docPr id="10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ítulo1,TítuloCabeçalho">
    <w:name w:val="Título 1,Título Cabeçalho"/>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ítulo2,Títulocabeçalho2">
    <w:name w:val="Título 2,Título cabeçalho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caps w:val="1"/>
      <w:w w:val="100"/>
      <w:position w:val="-1"/>
      <w:sz w:val="28"/>
      <w:szCs w:val="20"/>
      <w:effect w:val="none"/>
      <w:vertAlign w:val="baseline"/>
      <w:cs w:val="0"/>
      <w:em w:val="none"/>
      <w:lang w:bidi="ar-SA" w:eastAsia="pt-BR" w:val="pt-BR"/>
    </w:rPr>
  </w:style>
  <w:style w:type="paragraph" w:styleId="Título3,TítulodeItem">
    <w:name w:val="Título 3,Título de Item"/>
    <w:basedOn w:val="Normal"/>
    <w:next w:val="Normal"/>
    <w:autoRedefine w:val="0"/>
    <w:hidden w:val="0"/>
    <w:qFormat w:val="0"/>
    <w:pPr>
      <w:keepNext w:val="1"/>
      <w:numPr>
        <w:ilvl w:val="2"/>
        <w:numId w:val="7"/>
      </w:numPr>
      <w:suppressAutoHyphens w:val="1"/>
      <w:spacing w:after="120" w:before="120" w:line="1" w:lineRule="atLeast"/>
      <w:ind w:leftChars="-1" w:rightChars="0" w:firstLineChars="-1"/>
      <w:textDirection w:val="btLr"/>
      <w:textAlignment w:val="top"/>
      <w:outlineLvl w:val="2"/>
    </w:pPr>
    <w:rPr>
      <w:rFonts w:ascii="Arial" w:hAnsi="Arial"/>
      <w:b w:val="1"/>
      <w:caps w:val="1"/>
      <w:w w:val="100"/>
      <w:position w:val="-1"/>
      <w:sz w:val="22"/>
      <w:szCs w:val="20"/>
      <w:effect w:val="none"/>
      <w:vertAlign w:val="baseline"/>
      <w:cs w:val="0"/>
      <w:em w:val="none"/>
      <w:lang w:bidi="ar-SA" w:eastAsia="pt-BR" w:val="pt-BR"/>
    </w:rPr>
  </w:style>
  <w:style w:type="paragraph" w:styleId="Título5">
    <w:name w:val="Título 5"/>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Arial" w:cs="Arial" w:hAnsi="Arial"/>
      <w:b w:val="1"/>
      <w:bCs w:val="1"/>
      <w:w w:val="100"/>
      <w:position w:val="-1"/>
      <w:sz w:val="16"/>
      <w:szCs w:val="24"/>
      <w:effect w:val="none"/>
      <w:vertAlign w:val="baseline"/>
      <w:cs w:val="0"/>
      <w:em w:val="none"/>
      <w:lang w:bidi="ar-SA" w:eastAsia="pt-BR" w:val="pt-BR"/>
    </w:rPr>
  </w:style>
  <w:style w:type="paragraph" w:styleId="Título6">
    <w:name w:val="Título 6"/>
    <w:basedOn w:val="Normal"/>
    <w:next w:val="Normal"/>
    <w:autoRedefine w:val="0"/>
    <w:hidden w:val="0"/>
    <w:qFormat w:val="0"/>
    <w:pPr>
      <w:keepNext w:val="1"/>
      <w:pBdr>
        <w:top w:color="auto" w:space="1" w:sz="12" w:val="single"/>
        <w:left w:color="auto" w:space="0" w:sz="12" w:val="single"/>
        <w:bottom w:color="auto" w:space="1" w:sz="12" w:val="single"/>
        <w:right w:color="auto" w:space="0" w:sz="12" w:val="single"/>
      </w:pBdr>
      <w:suppressAutoHyphens w:val="1"/>
      <w:spacing w:line="1" w:lineRule="atLeast"/>
      <w:ind w:left="284" w:right="140" w:leftChars="-1" w:rightChars="0" w:hanging="284" w:firstLineChars="-1"/>
      <w:jc w:val="center"/>
      <w:textDirection w:val="btLr"/>
      <w:textAlignment w:val="top"/>
      <w:outlineLvl w:val="5"/>
    </w:pPr>
    <w:rPr>
      <w:rFonts w:ascii="Arial" w:hAnsi="Arial"/>
      <w:b w:val="1"/>
      <w:w w:val="100"/>
      <w:position w:val="-1"/>
      <w:sz w:val="19"/>
      <w:szCs w:val="20"/>
      <w:effect w:val="none"/>
      <w:vertAlign w:val="baseline"/>
      <w:cs w:val="0"/>
      <w:em w:val="none"/>
      <w:lang w:bidi="ar-SA" w:eastAsia="pt-BR" w:val="pt-BR"/>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0"/>
    <w:pPr>
      <w:suppressAutoHyphens w:val="1"/>
      <w:spacing w:line="1" w:lineRule="atLeast"/>
      <w:ind w:leftChars="-1" w:rightChars="0" w:firstLineChars="-1"/>
      <w:textDirection w:val="btLr"/>
      <w:textAlignment w:val="top"/>
      <w:outlineLvl w:val="0"/>
    </w:p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Recuodecorpodetexto">
    <w:name w:val="Recuo de corpo de texto"/>
    <w:basedOn w:val="Normal"/>
    <w:next w:val="Recuodecorpodetexto"/>
    <w:autoRedefine w:val="0"/>
    <w:hidden w:val="0"/>
    <w:qFormat w:val="0"/>
    <w:pPr>
      <w:suppressAutoHyphens w:val="1"/>
      <w:spacing w:line="1" w:lineRule="atLeast"/>
      <w:ind w:left="170" w:leftChars="-1" w:rightChars="0" w:hanging="170" w:firstLineChars="-1"/>
      <w:jc w:val="both"/>
      <w:textDirection w:val="btLr"/>
      <w:textAlignment w:val="top"/>
      <w:outlineLvl w:val="0"/>
    </w:pPr>
    <w:rPr>
      <w:b w:val="1"/>
      <w:w w:val="100"/>
      <w:position w:val="-1"/>
      <w:sz w:val="21"/>
      <w:szCs w:val="20"/>
      <w:effect w:val="none"/>
      <w:vertAlign w:val="baseline"/>
      <w:cs w:val="0"/>
      <w:em w:val="none"/>
      <w:lang w:bidi="ar-SA" w:eastAsia="pt-BR" w:val="pt-BR"/>
    </w:rPr>
  </w:style>
  <w:style w:type="paragraph" w:styleId="Textoembloco">
    <w:name w:val="Texto em bloco"/>
    <w:basedOn w:val="Normal"/>
    <w:next w:val="Textoembloco"/>
    <w:autoRedefine w:val="0"/>
    <w:hidden w:val="0"/>
    <w:qFormat w:val="0"/>
    <w:pPr>
      <w:suppressAutoHyphens w:val="1"/>
      <w:spacing w:line="1" w:lineRule="atLeast"/>
      <w:ind w:left="2127" w:right="-759" w:leftChars="-1" w:rightChars="0" w:hanging="2127" w:firstLineChars="-1"/>
      <w:textDirection w:val="btLr"/>
      <w:textAlignment w:val="top"/>
      <w:outlineLvl w:val="0"/>
    </w:pPr>
    <w:rPr>
      <w:w w:val="100"/>
      <w:position w:val="-1"/>
      <w:sz w:val="22"/>
      <w:szCs w:val="20"/>
      <w:effect w:val="none"/>
      <w:vertAlign w:val="baseline"/>
      <w:cs w:val="0"/>
      <w:em w:val="none"/>
      <w:lang w:bidi="ar-SA" w:eastAsia="pt-BR" w:val="pt-BR"/>
    </w:rPr>
  </w:style>
  <w:style w:type="paragraph" w:styleId="Corpodetexto">
    <w:name w:val="Corpo de texto"/>
    <w:basedOn w:val="Normal"/>
    <w:next w:val="Corpodetexto"/>
    <w:autoRedefine w:val="0"/>
    <w:hidden w:val="0"/>
    <w:qFormat w:val="0"/>
    <w:pPr>
      <w:suppressAutoHyphens w:val="1"/>
      <w:spacing w:line="360" w:lineRule="auto"/>
      <w:ind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Rubrica">
    <w:name w:val="Rubrica"/>
    <w:basedOn w:val="Normal"/>
    <w:next w:val="Rubrica"/>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0"/>
      <w:effect w:val="none"/>
      <w:vertAlign w:val="baseline"/>
      <w:cs w:val="0"/>
      <w:em w:val="none"/>
      <w:lang w:bidi="ar-SA" w:eastAsia="pt-BR" w:val="pt-BR"/>
    </w:rPr>
  </w:style>
  <w:style w:type="paragraph" w:styleId="Cabeçalho">
    <w:name w:val="Cabeçalho"/>
    <w:basedOn w:val="Normal"/>
    <w:next w:val="Cabeçalho"/>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Rodapé">
    <w:name w:val="Rodapé"/>
    <w:basedOn w:val="Normal"/>
    <w:next w:val="Rodapé"/>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character" w:styleId="Númerodepágina">
    <w:name w:val="Número de página"/>
    <w:next w:val="Númerodepágina"/>
    <w:autoRedefine w:val="0"/>
    <w:hidden w:val="0"/>
    <w:qFormat w:val="0"/>
    <w:rPr>
      <w:rFonts w:ascii="Arial" w:hAnsi="Arial"/>
      <w:w w:val="100"/>
      <w:position w:val="-1"/>
      <w:sz w:val="22"/>
      <w:effect w:val="none"/>
      <w:vertAlign w:val="baseline"/>
      <w:cs w:val="0"/>
      <w:em w:val="none"/>
      <w:lang/>
    </w:rPr>
  </w:style>
  <w:style w:type="paragraph" w:styleId="Recuodecorpodetexto2">
    <w:name w:val="Recuo de corpo de texto 2"/>
    <w:basedOn w:val="Normal"/>
    <w:next w:val="Recuodecorpodetexto2"/>
    <w:autoRedefine w:val="0"/>
    <w:hidden w:val="0"/>
    <w:qFormat w:val="0"/>
    <w:pPr>
      <w:suppressAutoHyphens w:val="1"/>
      <w:spacing w:line="1" w:lineRule="atLeast"/>
      <w:ind w:left="709" w:leftChars="-1" w:rightChars="0" w:hanging="709" w:firstLineChars="-1"/>
      <w:jc w:val="both"/>
      <w:textDirection w:val="btLr"/>
      <w:textAlignment w:val="top"/>
      <w:outlineLvl w:val="0"/>
    </w:pPr>
    <w:rPr>
      <w:w w:val="100"/>
      <w:position w:val="-1"/>
      <w:sz w:val="24"/>
      <w:szCs w:val="20"/>
      <w:effect w:val="none"/>
      <w:vertAlign w:val="baseline"/>
      <w:cs w:val="0"/>
      <w:em w:val="none"/>
      <w:lang w:bidi="ar-SA" w:eastAsia="pt-BR" w:val="pt-BR"/>
    </w:rPr>
  </w:style>
  <w:style w:type="paragraph" w:styleId="Recuodecorpodetexto3">
    <w:name w:val="Recuo de corpo de texto 3"/>
    <w:basedOn w:val="Normal"/>
    <w:next w:val="Recuodecorpodetexto3"/>
    <w:autoRedefine w:val="0"/>
    <w:hidden w:val="0"/>
    <w:qFormat w:val="0"/>
    <w:pPr>
      <w:suppressAutoHyphens w:val="1"/>
      <w:spacing w:line="1" w:lineRule="atLeast"/>
      <w:ind w:left="426" w:leftChars="-1" w:rightChars="0" w:hanging="426" w:firstLineChars="-1"/>
      <w:jc w:val="both"/>
      <w:textDirection w:val="btLr"/>
      <w:textAlignment w:val="top"/>
      <w:outlineLvl w:val="0"/>
    </w:pPr>
    <w:rPr>
      <w:w w:val="100"/>
      <w:position w:val="-1"/>
      <w:sz w:val="24"/>
      <w:szCs w:val="20"/>
      <w:effect w:val="none"/>
      <w:vertAlign w:val="baseline"/>
      <w:cs w:val="0"/>
      <w:em w:val="none"/>
      <w:lang w:bidi="ar-SA" w:eastAsia="pt-BR" w:val="pt-BR"/>
    </w:rPr>
  </w:style>
  <w:style w:type="paragraph" w:styleId="ItensdeTopico">
    <w:name w:val="Itens de Topico"/>
    <w:basedOn w:val="Normal"/>
    <w:next w:val="ItensdeTopico"/>
    <w:autoRedefine w:val="0"/>
    <w:hidden w:val="0"/>
    <w:qFormat w:val="0"/>
    <w:pPr>
      <w:suppressAutoHyphens w:val="1"/>
      <w:spacing w:line="360" w:lineRule="auto"/>
      <w:ind w:left="680"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títulosNivel3(8)">
    <w:name w:val="Subtítulos Nivel 3 (8)"/>
    <w:basedOn w:val="Subtitulos"/>
    <w:next w:val="SubtítulosNivel3(8)"/>
    <w:autoRedefine w:val="0"/>
    <w:hidden w:val="0"/>
    <w:qFormat w:val="0"/>
    <w:pPr>
      <w:numPr>
        <w:ilvl w:val="2"/>
        <w:numId w:val="15"/>
      </w:numPr>
      <w:suppressAutoHyphens w:val="1"/>
      <w:spacing w:after="60" w:before="60" w:line="1" w:lineRule="atLeast"/>
      <w:ind w:left="1417" w:leftChars="-1" w:rightChars="0" w:hanging="737"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titulos">
    <w:name w:val="Subtitulos"/>
    <w:basedOn w:val="Normal"/>
    <w:next w:val="Subtitulos"/>
    <w:autoRedefine w:val="0"/>
    <w:hidden w:val="0"/>
    <w:qFormat w:val="0"/>
    <w:pPr>
      <w:suppressAutoHyphens w:val="1"/>
      <w:spacing w:after="60" w:line="1" w:lineRule="atLeast"/>
      <w:ind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Numerada2">
    <w:name w:val="Numerada 2"/>
    <w:basedOn w:val="Normal"/>
    <w:next w:val="Numerada2"/>
    <w:autoRedefine w:val="0"/>
    <w:hidden w:val="0"/>
    <w:qFormat w:val="0"/>
    <w:pPr>
      <w:numPr>
        <w:ilvl w:val="0"/>
        <w:numId w:val="2"/>
      </w:num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titulosNivel3(5)">
    <w:name w:val="Subtitulos Nivel3 (5)"/>
    <w:basedOn w:val="Subtitulos"/>
    <w:next w:val="SubtitulosNivel3(5)"/>
    <w:autoRedefine w:val="0"/>
    <w:hidden w:val="0"/>
    <w:qFormat w:val="0"/>
    <w:pPr>
      <w:numPr>
        <w:ilvl w:val="2"/>
        <w:numId w:val="6"/>
      </w:numPr>
      <w:suppressAutoHyphens w:val="1"/>
      <w:spacing w:after="60" w:before="60" w:line="1" w:lineRule="atLeast"/>
      <w:ind w:left="1247" w:leftChars="-1" w:rightChars="0"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Listadecontinuação2">
    <w:name w:val="Lista de continuação 2"/>
    <w:basedOn w:val="Normal"/>
    <w:next w:val="Listadecontinuação2"/>
    <w:autoRedefine w:val="0"/>
    <w:hidden w:val="0"/>
    <w:qFormat w:val="0"/>
    <w:pPr>
      <w:numPr>
        <w:ilvl w:val="1"/>
        <w:numId w:val="4"/>
      </w:numPr>
      <w:suppressAutoHyphens w:val="1"/>
      <w:spacing w:after="120"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Item(4)-Nivel2">
    <w:name w:val="Sub Item (4) - Nivel 2"/>
    <w:basedOn w:val="Subtitulos"/>
    <w:next w:val="SubItem(4)-Nivel2"/>
    <w:autoRedefine w:val="0"/>
    <w:hidden w:val="0"/>
    <w:qFormat w:val="0"/>
    <w:pPr>
      <w:numPr>
        <w:ilvl w:val="1"/>
        <w:numId w:val="5"/>
      </w:numPr>
      <w:tabs>
        <w:tab w:val="clear" w:pos="777"/>
        <w:tab w:val="num" w:leader="none" w:pos="510"/>
      </w:tabs>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Item(5)-Nivel2">
    <w:name w:val="Sub Item (5) - Nivel 2"/>
    <w:basedOn w:val="Subtitulos"/>
    <w:next w:val="SubItem(5)-Nivel2"/>
    <w:autoRedefine w:val="0"/>
    <w:hidden w:val="0"/>
    <w:qFormat w:val="0"/>
    <w:pPr>
      <w:numPr>
        <w:ilvl w:val="1"/>
        <w:numId w:val="6"/>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Cabeçalho-NomedoOrgão">
    <w:name w:val="Cabeçalho - Nome do Orgão"/>
    <w:basedOn w:val="Normal"/>
    <w:next w:val="Cabeçalho-NomedoOrgã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8"/>
      <w:szCs w:val="20"/>
      <w:effect w:val="none"/>
      <w:vertAlign w:val="baseline"/>
      <w:cs w:val="0"/>
      <w:em w:val="none"/>
      <w:lang w:bidi="ar-SA" w:eastAsia="pt-BR" w:val="pt-BR"/>
    </w:rPr>
  </w:style>
  <w:style w:type="paragraph" w:styleId="Cabeçalho-Datadodocumento">
    <w:name w:val="Cabeçalho - Data do documento"/>
    <w:basedOn w:val="Normal"/>
    <w:next w:val="Cabeçalho-Datadodocument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2"/>
      <w:szCs w:val="20"/>
      <w:effect w:val="none"/>
      <w:vertAlign w:val="baseline"/>
      <w:cs w:val="0"/>
      <w:em w:val="none"/>
      <w:lang w:bidi="ar-SA" w:eastAsia="pt-BR" w:val="pt-BR"/>
    </w:rPr>
  </w:style>
  <w:style w:type="paragraph" w:styleId="Item-Titulo-Nivel1">
    <w:name w:val="Item - Titulo - Nivel 1"/>
    <w:basedOn w:val="Numerada"/>
    <w:next w:val="Item-Titulo-Nivel1"/>
    <w:autoRedefine w:val="0"/>
    <w:hidden w:val="0"/>
    <w:qFormat w:val="0"/>
    <w:pPr>
      <w:numPr>
        <w:ilvl w:val="0"/>
        <w:numId w:val="4"/>
      </w:numPr>
      <w:tabs>
        <w:tab w:val="clear" w:pos="360"/>
        <w:tab w:val="num" w:leader="none" w:pos="397"/>
      </w:tabs>
      <w:suppressAutoHyphens w:val="1"/>
      <w:spacing w:after="120" w:before="120" w:line="360" w:lineRule="auto"/>
      <w:ind w:left="397" w:leftChars="-1" w:rightChars="0" w:hanging="397" w:firstLineChars="-1"/>
      <w:jc w:val="both"/>
      <w:textDirection w:val="btLr"/>
      <w:textAlignment w:val="top"/>
      <w:outlineLvl w:val="0"/>
    </w:pPr>
    <w:rPr>
      <w:rFonts w:ascii="Arial" w:hAnsi="Arial"/>
      <w:b w:val="1"/>
      <w:caps w:val="1"/>
      <w:w w:val="100"/>
      <w:position w:val="-1"/>
      <w:sz w:val="22"/>
      <w:szCs w:val="20"/>
      <w:effect w:val="none"/>
      <w:vertAlign w:val="baseline"/>
      <w:cs w:val="0"/>
      <w:em w:val="none"/>
      <w:lang w:bidi="ar-SA" w:eastAsia="pt-BR" w:val="pt-BR"/>
    </w:rPr>
  </w:style>
  <w:style w:type="paragraph" w:styleId="Numerada">
    <w:name w:val="Numerada"/>
    <w:basedOn w:val="Normal"/>
    <w:next w:val="Numerada"/>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titulosNivel2(8)">
    <w:name w:val="Subtitulos Nivel2 (8)"/>
    <w:basedOn w:val="Subtitulos"/>
    <w:next w:val="SubtitulosNivel2(8)"/>
    <w:autoRedefine w:val="0"/>
    <w:hidden w:val="0"/>
    <w:qFormat w:val="0"/>
    <w:pPr>
      <w:numPr>
        <w:ilvl w:val="1"/>
        <w:numId w:val="8"/>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Item(9)-Nivel2">
    <w:name w:val="Sub Item (9) - Nivel 2"/>
    <w:basedOn w:val="Subtitulos"/>
    <w:next w:val="SubItem(9)-Nivel2"/>
    <w:autoRedefine w:val="0"/>
    <w:hidden w:val="0"/>
    <w:qFormat w:val="0"/>
    <w:pPr>
      <w:numPr>
        <w:ilvl w:val="1"/>
        <w:numId w:val="9"/>
      </w:numPr>
      <w:suppressAutoHyphens w:val="1"/>
      <w:spacing w:after="60" w:before="60" w:line="1" w:lineRule="atLeast"/>
      <w:ind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Observações">
    <w:name w:val="Observações"/>
    <w:basedOn w:val="Normal"/>
    <w:next w:val="Observações"/>
    <w:autoRedefine w:val="0"/>
    <w:hidden w:val="0"/>
    <w:qFormat w:val="0"/>
    <w:pPr>
      <w:suppressAutoHyphens w:val="1"/>
      <w:spacing w:line="1" w:lineRule="atLeast"/>
      <w:ind w:left="454" w:leftChars="-1" w:rightChars="0" w:firstLineChars="-1"/>
      <w:jc w:val="both"/>
      <w:textDirection w:val="btLr"/>
      <w:textAlignment w:val="top"/>
      <w:outlineLvl w:val="0"/>
    </w:pPr>
    <w:rPr>
      <w:rFonts w:ascii="Arial" w:hAnsi="Arial"/>
      <w:b w:val="1"/>
      <w:i w:val="1"/>
      <w:w w:val="100"/>
      <w:position w:val="-1"/>
      <w:sz w:val="20"/>
      <w:szCs w:val="20"/>
      <w:effect w:val="none"/>
      <w:vertAlign w:val="baseline"/>
      <w:cs w:val="0"/>
      <w:em w:val="none"/>
      <w:lang w:bidi="ar-SA" w:eastAsia="pt-BR" w:val="pt-BR"/>
    </w:rPr>
  </w:style>
  <w:style w:type="paragraph" w:styleId="ItensdeObservação">
    <w:name w:val="Itens de Observação"/>
    <w:basedOn w:val="Normal"/>
    <w:next w:val="ItensdeObservação"/>
    <w:autoRedefine w:val="0"/>
    <w:hidden w:val="0"/>
    <w:qFormat w:val="0"/>
    <w:pPr>
      <w:numPr>
        <w:ilvl w:val="0"/>
        <w:numId w:val="10"/>
      </w:numPr>
      <w:suppressAutoHyphens w:val="1"/>
      <w:spacing w:line="1" w:lineRule="atLeast"/>
      <w:ind w:leftChars="-1" w:rightChars="0" w:firstLineChars="-1"/>
      <w:jc w:val="both"/>
      <w:textDirection w:val="btLr"/>
      <w:textAlignment w:val="top"/>
      <w:outlineLvl w:val="0"/>
    </w:pPr>
    <w:rPr>
      <w:rFonts w:ascii="Arial" w:hAnsi="Arial"/>
      <w:b w:val="1"/>
      <w:i w:val="1"/>
      <w:w w:val="100"/>
      <w:position w:val="-1"/>
      <w:sz w:val="20"/>
      <w:szCs w:val="20"/>
      <w:effect w:val="none"/>
      <w:vertAlign w:val="baseline"/>
      <w:cs w:val="0"/>
      <w:em w:val="none"/>
      <w:lang w:bidi="ar-SA" w:eastAsia="pt-BR" w:val="pt-BR"/>
    </w:rPr>
  </w:style>
  <w:style w:type="paragraph" w:styleId="CabeçalhoSecundário-TitulodoDocumento">
    <w:name w:val="Cabeçalho Secundário - Titulo do Documento"/>
    <w:basedOn w:val="Normal"/>
    <w:next w:val="CabeçalhoSecundário-TitulodoDocumento"/>
    <w:autoRedefine w:val="0"/>
    <w:hidden w:val="0"/>
    <w:qFormat w:val="0"/>
    <w:pPr>
      <w:suppressAutoHyphens w:val="1"/>
      <w:spacing w:line="1" w:lineRule="atLeast"/>
      <w:ind w:leftChars="-1" w:rightChars="0" w:firstLineChars="-1"/>
      <w:jc w:val="right"/>
      <w:textDirection w:val="btLr"/>
      <w:textAlignment w:val="top"/>
      <w:outlineLvl w:val="0"/>
    </w:pPr>
    <w:rPr>
      <w:rFonts w:ascii="Arial" w:hAnsi="Arial"/>
      <w:caps w:val="1"/>
      <w:w w:val="100"/>
      <w:position w:val="-1"/>
      <w:sz w:val="18"/>
      <w:szCs w:val="20"/>
      <w:effect w:val="none"/>
      <w:vertAlign w:val="baseline"/>
      <w:cs w:val="0"/>
      <w:em w:val="none"/>
      <w:lang w:bidi="ar-SA" w:eastAsia="pt-BR" w:val="pt-BR"/>
    </w:rPr>
  </w:style>
  <w:style w:type="paragraph" w:styleId="Cabeçalho-TituloPricinpal(fontemenor)">
    <w:name w:val="Cabeçalho - Titulo Pricinpal (fonte menor)"/>
    <w:basedOn w:val="Título2,Títulocabeçalho2"/>
    <w:next w:val="Cabeçalho-TituloPricinpal(fontemenor)"/>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caps w:val="1"/>
      <w:w w:val="100"/>
      <w:position w:val="-1"/>
      <w:sz w:val="24"/>
      <w:szCs w:val="20"/>
      <w:effect w:val="none"/>
      <w:vertAlign w:val="baseline"/>
      <w:cs w:val="0"/>
      <w:em w:val="none"/>
      <w:lang w:bidi="ar-SA" w:eastAsia="pt-BR" w:val="pt-BR"/>
    </w:rPr>
  </w:style>
  <w:style w:type="paragraph" w:styleId="TextoParagrafo">
    <w:name w:val="Texto Paragrafo"/>
    <w:basedOn w:val="Corpodetexto"/>
    <w:next w:val="TextoParagrafo"/>
    <w:autoRedefine w:val="0"/>
    <w:hidden w:val="0"/>
    <w:qFormat w:val="0"/>
    <w:pPr>
      <w:suppressAutoHyphens w:val="1"/>
      <w:spacing w:after="120" w:before="120" w:line="360" w:lineRule="auto"/>
      <w:ind w:leftChars="-1" w:rightChars="0" w:firstLine="624"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explicativodeSubtítulo">
    <w:name w:val="Texto explicativo de Subtítulo"/>
    <w:basedOn w:val="TextoParagrafo"/>
    <w:next w:val="TextoexplicativodeSubtítulo"/>
    <w:autoRedefine w:val="0"/>
    <w:hidden w:val="0"/>
    <w:qFormat w:val="0"/>
    <w:pPr>
      <w:suppressAutoHyphens w:val="1"/>
      <w:spacing w:after="0" w:before="0" w:line="240" w:lineRule="auto"/>
      <w:ind w:left="624" w:leftChars="-1" w:rightChars="0" w:firstLine="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opicosdeSubItens(listadosporletras)">
    <w:name w:val="Topicos de Sub Itens (listados por letras)"/>
    <w:basedOn w:val="Normal"/>
    <w:next w:val="Normal"/>
    <w:autoRedefine w:val="0"/>
    <w:hidden w:val="0"/>
    <w:qFormat w:val="0"/>
    <w:pPr>
      <w:numPr>
        <w:ilvl w:val="0"/>
        <w:numId w:val="11"/>
      </w:numPr>
      <w:suppressAutoHyphens w:val="1"/>
      <w:spacing w:after="120" w:before="120" w:line="1" w:lineRule="atLeast"/>
      <w:ind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deitemdetopico">
    <w:name w:val="Texto de item de topico"/>
    <w:basedOn w:val="Normal"/>
    <w:next w:val="Textodeitemdetopico"/>
    <w:autoRedefine w:val="0"/>
    <w:hidden w:val="0"/>
    <w:qFormat w:val="0"/>
    <w:pPr>
      <w:numPr>
        <w:ilvl w:val="12"/>
        <w:numId w:val="0"/>
      </w:numPr>
      <w:suppressAutoHyphens w:val="1"/>
      <w:spacing w:line="1" w:lineRule="atLeast"/>
      <w:ind w:left="1418"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6)-Nivel2">
    <w:name w:val="Sub Item (6) - Nivel 2"/>
    <w:basedOn w:val="Subtitulos"/>
    <w:next w:val="SubItem(6)-Nivel2"/>
    <w:autoRedefine w:val="0"/>
    <w:hidden w:val="0"/>
    <w:qFormat w:val="0"/>
    <w:pPr>
      <w:numPr>
        <w:ilvl w:val="1"/>
        <w:numId w:val="12"/>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tituloNivel3(6)">
    <w:name w:val="Subtitulo Nivel 3 (6)"/>
    <w:basedOn w:val="Subtitulos"/>
    <w:next w:val="SubtituloNivel3(6)"/>
    <w:autoRedefine w:val="0"/>
    <w:hidden w:val="0"/>
    <w:qFormat w:val="0"/>
    <w:pPr>
      <w:numPr>
        <w:ilvl w:val="2"/>
        <w:numId w:val="35"/>
      </w:numPr>
      <w:suppressAutoHyphens w:val="1"/>
      <w:spacing w:after="60" w:before="60" w:line="1" w:lineRule="atLeast"/>
      <w:ind w:leftChars="-1" w:rightChars="0"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titulosNivel2(6)">
    <w:name w:val="Subtitulos Nivel2(6)"/>
    <w:basedOn w:val="Normal"/>
    <w:next w:val="SubtitulosNivel2(6)"/>
    <w:autoRedefine w:val="0"/>
    <w:hidden w:val="0"/>
    <w:qFormat w:val="0"/>
    <w:pPr>
      <w:numPr>
        <w:ilvl w:val="1"/>
        <w:numId w:val="35"/>
      </w:num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ItensdeTopico(nivel3)">
    <w:name w:val="Itens de Topico ( nivel 3 )"/>
    <w:basedOn w:val="ItensdeTopico"/>
    <w:next w:val="ItensdeTopico(nivel3)"/>
    <w:autoRedefine w:val="0"/>
    <w:hidden w:val="0"/>
    <w:qFormat w:val="0"/>
    <w:pPr>
      <w:numPr>
        <w:ilvl w:val="0"/>
        <w:numId w:val="14"/>
      </w:numPr>
      <w:suppressAutoHyphens w:val="1"/>
      <w:spacing w:after="60" w:before="60" w:line="240" w:lineRule="auto"/>
      <w:ind w:left="1135"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7)-Nivel2">
    <w:name w:val="Sub Item (7) - Nivel 2"/>
    <w:basedOn w:val="Subtitulos"/>
    <w:next w:val="SubItem(7)-Nivel2"/>
    <w:autoRedefine w:val="0"/>
    <w:hidden w:val="0"/>
    <w:qFormat w:val="0"/>
    <w:pPr>
      <w:numPr>
        <w:ilvl w:val="1"/>
        <w:numId w:val="13"/>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TitulosdeParágrafos">
    <w:name w:val="Titulos de Parágrafos"/>
    <w:basedOn w:val="Normal"/>
    <w:next w:val="TitulosdeParágrafos"/>
    <w:autoRedefine w:val="0"/>
    <w:hidden w:val="0"/>
    <w:qFormat w:val="0"/>
    <w:pPr>
      <w:suppressAutoHyphens w:val="1"/>
      <w:spacing w:before="240" w:line="1" w:lineRule="atLeast"/>
      <w:ind w:leftChars="-1" w:rightChars="0" w:firstLineChars="-1"/>
      <w:jc w:val="center"/>
      <w:textDirection w:val="btLr"/>
      <w:textAlignment w:val="top"/>
      <w:outlineLvl w:val="0"/>
    </w:pPr>
    <w:rPr>
      <w:rFonts w:ascii="Arial" w:hAnsi="Arial"/>
      <w:b w:val="1"/>
      <w:caps w:val="1"/>
      <w:w w:val="100"/>
      <w:position w:val="-1"/>
      <w:sz w:val="22"/>
      <w:szCs w:val="20"/>
      <w:effect w:val="none"/>
      <w:vertAlign w:val="baseline"/>
      <w:cs w:val="0"/>
      <w:em w:val="none"/>
      <w:lang w:bidi="ar-SA" w:eastAsia="pt-BR" w:val="pt-BR"/>
    </w:rPr>
  </w:style>
  <w:style w:type="paragraph" w:styleId="Cabeçalho-Títulododocumento">
    <w:name w:val="Cabeçalho - Título do documento"/>
    <w:basedOn w:val="Normal"/>
    <w:next w:val="Normal"/>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Cabeçalho-TituloPrincipal(fonteMaior)">
    <w:name w:val="Cabeçalho - Titulo Principal (fonte Maior)"/>
    <w:basedOn w:val="Normal"/>
    <w:next w:val="Cabeçalho-TituloPrincipal(fonteMaior)"/>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8"/>
      <w:szCs w:val="20"/>
      <w:effect w:val="none"/>
      <w:vertAlign w:val="baseline"/>
      <w:cs w:val="0"/>
      <w:em w:val="none"/>
      <w:lang w:bidi="ar-SA" w:eastAsia="pt-BR" w:val="pt-BR"/>
    </w:rPr>
  </w:style>
  <w:style w:type="paragraph" w:styleId="Condições">
    <w:name w:val="Condições"/>
    <w:basedOn w:val="Normal"/>
    <w:next w:val="Condições"/>
    <w:autoRedefine w:val="0"/>
    <w:hidden w:val="0"/>
    <w:qFormat w:val="0"/>
    <w:pPr>
      <w:suppressAutoHyphens w:val="1"/>
      <w:spacing w:line="1" w:lineRule="atLeast"/>
      <w:ind w:left="284" w:leftChars="-1" w:rightChars="0" w:hanging="284" w:firstLineChars="-1"/>
      <w:jc w:val="both"/>
      <w:textDirection w:val="btLr"/>
      <w:textAlignment w:val="top"/>
      <w:outlineLvl w:val="0"/>
    </w:pPr>
    <w:rPr>
      <w:w w:val="100"/>
      <w:position w:val="-1"/>
      <w:sz w:val="22"/>
      <w:szCs w:val="20"/>
      <w:effect w:val="none"/>
      <w:vertAlign w:val="baseline"/>
      <w:cs w:val="0"/>
      <w:em w:val="none"/>
      <w:lang w:bidi="ar-SA" w:eastAsia="pt-BR" w:val="pt-BR"/>
    </w:rPr>
  </w:style>
  <w:style w:type="paragraph" w:styleId="Corpodetexto2">
    <w:name w:val="Corpo de texto 2"/>
    <w:basedOn w:val="Normal"/>
    <w:next w:val="Corpodetexto2"/>
    <w:autoRedefine w:val="0"/>
    <w:hidden w:val="0"/>
    <w:qFormat w:val="0"/>
    <w:pPr>
      <w:numPr>
        <w:ilvl w:val="12"/>
        <w:numId w:val="0"/>
      </w:numPr>
      <w:pBdr>
        <w:top w:color="auto" w:space="7" w:sz="12" w:val="single"/>
        <w:left w:color="auto" w:space="4" w:sz="12" w:val="single"/>
        <w:bottom w:color="auto" w:space="1" w:sz="12" w:val="single"/>
        <w:right w:color="auto" w:space="4" w:sz="12" w:val="single"/>
      </w:pBdr>
      <w:suppressAutoHyphens w:val="1"/>
      <w:spacing w:line="1" w:lineRule="atLeast"/>
      <w:ind w:leftChars="-1" w:rightChars="0" w:firstLineChars="-1"/>
      <w:jc w:val="both"/>
      <w:textDirection w:val="btLr"/>
      <w:textAlignment w:val="top"/>
      <w:outlineLvl w:val="0"/>
    </w:pPr>
    <w:rPr>
      <w:rFonts w:ascii="Arial" w:hAnsi="Arial"/>
      <w:w w:val="100"/>
      <w:position w:val="-1"/>
      <w:sz w:val="19"/>
      <w:szCs w:val="20"/>
      <w:effect w:val="none"/>
      <w:vertAlign w:val="baseline"/>
      <w:cs w:val="0"/>
      <w:em w:val="none"/>
      <w:lang w:bidi="ar-SA" w:eastAsia="pt-BR" w:val="pt-BR"/>
    </w:rPr>
  </w:style>
  <w:style w:type="paragraph" w:styleId="Título">
    <w:name w:val="Título"/>
    <w:basedOn w:val="Normal"/>
    <w:next w:val="Título"/>
    <w:autoRedefine w:val="0"/>
    <w:hidden w:val="0"/>
    <w:qFormat w:val="0"/>
    <w:pPr>
      <w:suppressAutoHyphens w:val="1"/>
      <w:spacing w:line="1" w:lineRule="atLeast"/>
      <w:ind w:left="-1276" w:right="-664" w:leftChars="-1" w:rightChars="0" w:firstLineChars="-1"/>
      <w:jc w:val="center"/>
      <w:textDirection w:val="btLr"/>
      <w:textAlignment w:val="top"/>
      <w:outlineLvl w:val="0"/>
    </w:pPr>
    <w:rPr>
      <w:rFonts w:ascii="Arial" w:hAnsi="Arial"/>
      <w:b w:val="1"/>
      <w:w w:val="100"/>
      <w:position w:val="-1"/>
      <w:sz w:val="24"/>
      <w:szCs w:val="20"/>
      <w:effect w:val="none"/>
      <w:vertAlign w:val="baseline"/>
      <w:cs w:val="0"/>
      <w:em w:val="none"/>
      <w:lang w:bidi="ar-SA" w:eastAsia="pt-BR" w:val="pt-BR"/>
    </w:rPr>
  </w:style>
  <w:style w:type="paragraph" w:styleId="Tabela-Titulo">
    <w:name w:val="Tabela - Titulo"/>
    <w:basedOn w:val="Normal"/>
    <w:next w:val="Tabela-Titul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2"/>
      <w:szCs w:val="20"/>
      <w:effect w:val="none"/>
      <w:vertAlign w:val="baseline"/>
      <w:cs w:val="0"/>
      <w:em w:val="none"/>
      <w:lang w:bidi="ar-SA" w:eastAsia="pt-BR" w:val="pt-BR"/>
    </w:rPr>
  </w:style>
  <w:style w:type="paragraph" w:styleId="Tabela-TitulodeItem">
    <w:name w:val="Tabela - Titulo de Item"/>
    <w:basedOn w:val="Normal"/>
    <w:next w:val="Tabela-TitulodeItem"/>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b w:val="1"/>
      <w:w w:val="100"/>
      <w:position w:val="-1"/>
      <w:sz w:val="22"/>
      <w:szCs w:val="20"/>
      <w:u w:val="single"/>
      <w:effect w:val="none"/>
      <w:vertAlign w:val="baseline"/>
      <w:cs w:val="0"/>
      <w:em w:val="none"/>
      <w:lang w:bidi="ar-SA" w:eastAsia="pt-BR" w:val="pt-BR"/>
    </w:rPr>
  </w:style>
  <w:style w:type="paragraph" w:styleId="Tabela-SubItem">
    <w:name w:val="Tabela - Sub Item"/>
    <w:basedOn w:val="Normal"/>
    <w:next w:val="Tabela-SubItem"/>
    <w:autoRedefine w:val="0"/>
    <w:hidden w:val="0"/>
    <w:qFormat w:val="0"/>
    <w:pPr>
      <w:numPr>
        <w:ilvl w:val="0"/>
        <w:numId w:val="16"/>
      </w:numPr>
      <w:suppressAutoHyphens w:val="1"/>
      <w:spacing w:line="1" w:lineRule="atLeast"/>
      <w:ind w:left="0" w:leftChars="-1" w:rightChars="0" w:firstLine="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SubItem(3)-Nivel2">
    <w:name w:val="Sub Item (3) - Nivel 2"/>
    <w:basedOn w:val="Normal"/>
    <w:next w:val="SubItem(3)-Nivel2"/>
    <w:autoRedefine w:val="0"/>
    <w:hidden w:val="0"/>
    <w:qFormat w:val="0"/>
    <w:pPr>
      <w:numPr>
        <w:ilvl w:val="1"/>
        <w:numId w:val="32"/>
      </w:numPr>
      <w:tabs>
        <w:tab w:val="left" w:leader="none" w:pos="510"/>
      </w:tabs>
      <w:suppressAutoHyphens w:val="1"/>
      <w:spacing w:after="60" w:before="60" w:line="1" w:lineRule="atLeast"/>
      <w:ind w:left="624" w:leftChars="-1" w:rightChars="0" w:hanging="454" w:firstLineChars="-1"/>
      <w:jc w:val="both"/>
      <w:textDirection w:val="btLr"/>
      <w:textAlignment w:val="top"/>
      <w:outlineLvl w:val="1"/>
    </w:pPr>
    <w:rPr>
      <w:rFonts w:ascii="Arial" w:cs="Arial" w:hAnsi="Arial"/>
      <w:bCs w:val="1"/>
      <w:w w:val="100"/>
      <w:position w:val="-1"/>
      <w:sz w:val="22"/>
      <w:szCs w:val="20"/>
      <w:effect w:val="none"/>
      <w:vertAlign w:val="baseline"/>
      <w:cs w:val="0"/>
      <w:em w:val="none"/>
      <w:lang w:bidi="ar-SA" w:eastAsia="pt-BR" w:val="pt-BR"/>
    </w:rPr>
  </w:style>
  <w:style w:type="paragraph" w:styleId="SubItem(4)-NIvel3">
    <w:name w:val="Sub Item (4) - NIvel 3"/>
    <w:basedOn w:val="Normal"/>
    <w:next w:val="SubItem(4)-NIvel3"/>
    <w:autoRedefine w:val="0"/>
    <w:hidden w:val="0"/>
    <w:qFormat w:val="0"/>
    <w:pPr>
      <w:suppressAutoHyphens w:val="1"/>
      <w:spacing w:after="60" w:before="60" w:line="1" w:lineRule="atLeast"/>
      <w:ind w:leftChars="-1" w:rightChars="0" w:firstLineChars="-1"/>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Item(7)-Nivel3">
    <w:name w:val="Sub Item (7) - Nivel 3"/>
    <w:basedOn w:val="Normal"/>
    <w:next w:val="SubItem(7)-Nivel3"/>
    <w:autoRedefine w:val="0"/>
    <w:hidden w:val="0"/>
    <w:qFormat w:val="0"/>
    <w:pPr>
      <w:numPr>
        <w:ilvl w:val="2"/>
        <w:numId w:val="30"/>
      </w:numPr>
      <w:suppressAutoHyphens w:val="1"/>
      <w:spacing w:after="60" w:before="60" w:line="1" w:lineRule="atLeast"/>
      <w:ind w:leftChars="-1" w:rightChars="0" w:firstLineChars="-1"/>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DadosAutoPreenchimento">
    <w:name w:val="Dados Auto Preenchimento"/>
    <w:basedOn w:val="Normal"/>
    <w:next w:val="DadosAutoPreenchimento"/>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Corpodetexto3">
    <w:name w:val="Corpo de texto 3"/>
    <w:basedOn w:val="Normal"/>
    <w:next w:val="Corpodetexto3"/>
    <w:autoRedefine w:val="0"/>
    <w:hidden w:val="0"/>
    <w:qFormat w:val="0"/>
    <w:pPr>
      <w:suppressAutoHyphens w:val="1"/>
      <w:spacing w:line="1" w:lineRule="atLeast"/>
      <w:ind w:right="-759"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character" w:styleId="mw-headline">
    <w:name w:val="mw-headline"/>
    <w:basedOn w:val="Fonteparág.padrão"/>
    <w:next w:val="mw-headline"/>
    <w:autoRedefine w:val="0"/>
    <w:hidden w:val="0"/>
    <w:qFormat w:val="0"/>
    <w:rPr>
      <w:w w:val="100"/>
      <w:position w:val="-1"/>
      <w:effect w:val="none"/>
      <w:vertAlign w:val="baseline"/>
      <w:cs w:val="0"/>
      <w:em w:val="none"/>
      <w:lang/>
    </w:rPr>
  </w:style>
  <w:style w:type="character" w:styleId="HiperlinkVisitado">
    <w:name w:val="HiperlinkVisitado"/>
    <w:next w:val="HiperlinkVisitado"/>
    <w:autoRedefine w:val="0"/>
    <w:hidden w:val="0"/>
    <w:qFormat w:val="0"/>
    <w:rPr>
      <w:color w:val="800080"/>
      <w:w w:val="100"/>
      <w:position w:val="-1"/>
      <w:u w:val="single"/>
      <w:effect w:val="none"/>
      <w:vertAlign w:val="baseline"/>
      <w:cs w:val="0"/>
      <w:em w:val="none"/>
      <w:lang/>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ítulo5Char">
    <w:name w:val="Título 5 Char"/>
    <w:next w:val="Título5Char"/>
    <w:autoRedefine w:val="0"/>
    <w:hidden w:val="0"/>
    <w:qFormat w:val="0"/>
    <w:rPr>
      <w:rFonts w:ascii="Arial" w:cs="Arial" w:hAnsi="Arial"/>
      <w:b w:val="1"/>
      <w:bCs w:val="1"/>
      <w:w w:val="100"/>
      <w:position w:val="-1"/>
      <w:sz w:val="16"/>
      <w:szCs w:val="24"/>
      <w:effect w:val="none"/>
      <w:vertAlign w:val="baseline"/>
      <w:cs w:val="0"/>
      <w:em w:val="none"/>
      <w:lang/>
    </w:rPr>
  </w:style>
  <w:style w:type="character" w:styleId="CabeçalhoChar">
    <w:name w:val="Cabeçalho Char"/>
    <w:next w:val="CabeçalhoCha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tBUKv/SrPBjfnU3XqQ6OMCeuag==">CgMxLjA4AHIhMWdtd2JkUmJPYTZpR0wzNWNTcFFNZnd0TUdXYjk0TWoz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2019-09-17T14:52:00Z</dcterms:created>
  <dc:creator>pmendes</dc:creator>
</cp:coreProperties>
</file>